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361A4" w14:textId="1D475AAD" w:rsidR="00AD61EF" w:rsidRPr="00AD0CC1" w:rsidRDefault="00AD0CC1" w:rsidP="00AD0C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CC1">
        <w:rPr>
          <w:rFonts w:ascii="Times New Roman" w:hAnsi="Times New Roman" w:cs="Times New Roman"/>
          <w:b/>
          <w:sz w:val="24"/>
          <w:szCs w:val="24"/>
        </w:rPr>
        <w:t>SCHOOL DIS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AD0CC1">
        <w:rPr>
          <w:rFonts w:ascii="Times New Roman" w:hAnsi="Times New Roman" w:cs="Times New Roman"/>
          <w:b/>
          <w:sz w:val="24"/>
          <w:szCs w:val="24"/>
        </w:rPr>
        <w:t>RICT OF BONDUEL</w:t>
      </w:r>
    </w:p>
    <w:p w14:paraId="3D8578A9" w14:textId="77402824" w:rsidR="00AD0CC1" w:rsidRPr="00AD0CC1" w:rsidRDefault="00AD0CC1" w:rsidP="00AD0C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CC1">
        <w:rPr>
          <w:rFonts w:ascii="Times New Roman" w:hAnsi="Times New Roman" w:cs="Times New Roman"/>
          <w:b/>
          <w:sz w:val="24"/>
          <w:szCs w:val="24"/>
        </w:rPr>
        <w:t>NOTICE OF BUDGET HEARING AND ANNUAL MEETING</w:t>
      </w:r>
    </w:p>
    <w:p w14:paraId="588760B1" w14:textId="5882917B" w:rsidR="00AD0CC1" w:rsidRPr="00AD0CC1" w:rsidRDefault="00AD0CC1">
      <w:pPr>
        <w:rPr>
          <w:rFonts w:ascii="Times New Roman" w:hAnsi="Times New Roman" w:cs="Times New Roman"/>
          <w:sz w:val="24"/>
          <w:szCs w:val="24"/>
        </w:rPr>
      </w:pPr>
      <w:r w:rsidRPr="00AD0CC1">
        <w:rPr>
          <w:rFonts w:ascii="Times New Roman" w:hAnsi="Times New Roman" w:cs="Times New Roman"/>
          <w:sz w:val="24"/>
          <w:szCs w:val="24"/>
        </w:rPr>
        <w:t xml:space="preserve">Notice is hereby given to the qualified electors of the </w:t>
      </w:r>
      <w:r w:rsidRPr="00AD0CC1">
        <w:rPr>
          <w:rFonts w:ascii="Times New Roman" w:hAnsi="Times New Roman" w:cs="Times New Roman"/>
          <w:b/>
          <w:sz w:val="24"/>
          <w:szCs w:val="24"/>
        </w:rPr>
        <w:t>School District of Bonduel</w:t>
      </w:r>
      <w:r w:rsidRPr="00AD0CC1">
        <w:rPr>
          <w:rFonts w:ascii="Times New Roman" w:hAnsi="Times New Roman" w:cs="Times New Roman"/>
          <w:sz w:val="24"/>
          <w:szCs w:val="24"/>
        </w:rPr>
        <w:t xml:space="preserve"> that the </w:t>
      </w:r>
      <w:r w:rsidRPr="00AD0CC1">
        <w:rPr>
          <w:rFonts w:ascii="Times New Roman" w:hAnsi="Times New Roman" w:cs="Times New Roman"/>
          <w:b/>
          <w:sz w:val="24"/>
          <w:szCs w:val="24"/>
        </w:rPr>
        <w:t>Budget Hearing and Annual Meeting</w:t>
      </w:r>
      <w:r w:rsidRPr="00AD0CC1">
        <w:rPr>
          <w:rFonts w:ascii="Times New Roman" w:hAnsi="Times New Roman" w:cs="Times New Roman"/>
          <w:sz w:val="24"/>
          <w:szCs w:val="24"/>
        </w:rPr>
        <w:t xml:space="preserve"> of said district for the transaction of business will be held in the </w:t>
      </w:r>
      <w:r w:rsidRPr="00AD0CC1">
        <w:rPr>
          <w:rFonts w:ascii="Times New Roman" w:hAnsi="Times New Roman" w:cs="Times New Roman"/>
          <w:b/>
          <w:sz w:val="24"/>
          <w:szCs w:val="24"/>
        </w:rPr>
        <w:t>High School Commons</w:t>
      </w:r>
      <w:r w:rsidRPr="00AD0CC1">
        <w:rPr>
          <w:rFonts w:ascii="Times New Roman" w:hAnsi="Times New Roman" w:cs="Times New Roman"/>
          <w:sz w:val="24"/>
          <w:szCs w:val="24"/>
        </w:rPr>
        <w:t xml:space="preserve"> on the </w:t>
      </w:r>
      <w:r w:rsidR="005B4201">
        <w:rPr>
          <w:rFonts w:ascii="Times New Roman" w:hAnsi="Times New Roman" w:cs="Times New Roman"/>
          <w:b/>
          <w:sz w:val="24"/>
          <w:szCs w:val="24"/>
        </w:rPr>
        <w:t>1</w:t>
      </w:r>
      <w:r w:rsidR="005B38A4">
        <w:rPr>
          <w:rFonts w:ascii="Times New Roman" w:hAnsi="Times New Roman" w:cs="Times New Roman"/>
          <w:b/>
          <w:sz w:val="24"/>
          <w:szCs w:val="24"/>
        </w:rPr>
        <w:t>8</w:t>
      </w:r>
      <w:r w:rsidR="005B38A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AD0CC1">
        <w:rPr>
          <w:rFonts w:ascii="Times New Roman" w:hAnsi="Times New Roman" w:cs="Times New Roman"/>
          <w:b/>
          <w:sz w:val="24"/>
          <w:szCs w:val="24"/>
        </w:rPr>
        <w:t xml:space="preserve"> day of August</w:t>
      </w:r>
      <w:r w:rsidR="00D4041D">
        <w:rPr>
          <w:rFonts w:ascii="Times New Roman" w:hAnsi="Times New Roman" w:cs="Times New Roman"/>
          <w:b/>
          <w:sz w:val="24"/>
          <w:szCs w:val="24"/>
        </w:rPr>
        <w:t>,</w:t>
      </w:r>
      <w:r w:rsidRPr="00AD0CC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42B7F">
        <w:rPr>
          <w:rFonts w:ascii="Times New Roman" w:hAnsi="Times New Roman" w:cs="Times New Roman"/>
          <w:b/>
          <w:sz w:val="24"/>
          <w:szCs w:val="24"/>
        </w:rPr>
        <w:t>2</w:t>
      </w:r>
      <w:r w:rsidR="005B38A4">
        <w:rPr>
          <w:rFonts w:ascii="Times New Roman" w:hAnsi="Times New Roman" w:cs="Times New Roman"/>
          <w:b/>
          <w:sz w:val="24"/>
          <w:szCs w:val="24"/>
        </w:rPr>
        <w:t>5</w:t>
      </w:r>
      <w:r w:rsidR="00D4041D">
        <w:rPr>
          <w:rFonts w:ascii="Times New Roman" w:hAnsi="Times New Roman" w:cs="Times New Roman"/>
          <w:b/>
          <w:sz w:val="24"/>
          <w:szCs w:val="24"/>
        </w:rPr>
        <w:t>,</w:t>
      </w:r>
      <w:r w:rsidRPr="00AD0CC1">
        <w:rPr>
          <w:rFonts w:ascii="Times New Roman" w:hAnsi="Times New Roman" w:cs="Times New Roman"/>
          <w:b/>
          <w:sz w:val="24"/>
          <w:szCs w:val="24"/>
        </w:rPr>
        <w:t xml:space="preserve"> at 6:00 pm</w:t>
      </w:r>
      <w:r w:rsidRPr="00AD0CC1">
        <w:rPr>
          <w:rFonts w:ascii="Times New Roman" w:hAnsi="Times New Roman" w:cs="Times New Roman"/>
          <w:sz w:val="24"/>
          <w:szCs w:val="24"/>
        </w:rPr>
        <w:t>.  Detailed copies of the budget are available for inspection in the district office</w:t>
      </w:r>
      <w:r w:rsidR="002263A5">
        <w:rPr>
          <w:rFonts w:ascii="Times New Roman" w:hAnsi="Times New Roman" w:cs="Times New Roman"/>
          <w:sz w:val="24"/>
          <w:szCs w:val="24"/>
        </w:rPr>
        <w:t>.</w:t>
      </w:r>
    </w:p>
    <w:p w14:paraId="7999D53B" w14:textId="77777777" w:rsidR="00C5602F" w:rsidRDefault="00C5602F">
      <w:pPr>
        <w:rPr>
          <w:rFonts w:ascii="Times New Roman" w:hAnsi="Times New Roman" w:cs="Times New Roman"/>
          <w:sz w:val="24"/>
          <w:szCs w:val="24"/>
        </w:rPr>
      </w:pPr>
    </w:p>
    <w:p w14:paraId="72EEF45B" w14:textId="75D4E164" w:rsidR="00AD0CC1" w:rsidRPr="00AD0CC1" w:rsidRDefault="00AD0CC1">
      <w:pPr>
        <w:rPr>
          <w:rFonts w:ascii="Times New Roman" w:hAnsi="Times New Roman" w:cs="Times New Roman"/>
          <w:sz w:val="24"/>
          <w:szCs w:val="24"/>
        </w:rPr>
      </w:pPr>
      <w:r w:rsidRPr="00AD0CC1">
        <w:rPr>
          <w:rFonts w:ascii="Times New Roman" w:hAnsi="Times New Roman" w:cs="Times New Roman"/>
          <w:sz w:val="24"/>
          <w:szCs w:val="24"/>
        </w:rPr>
        <w:t xml:space="preserve">Dated this </w:t>
      </w:r>
      <w:r w:rsidR="005B38A4">
        <w:rPr>
          <w:rFonts w:ascii="Times New Roman" w:hAnsi="Times New Roman" w:cs="Times New Roman"/>
          <w:sz w:val="24"/>
          <w:szCs w:val="24"/>
        </w:rPr>
        <w:t>7</w:t>
      </w:r>
      <w:r w:rsidR="00C06029">
        <w:rPr>
          <w:rFonts w:ascii="Times New Roman" w:hAnsi="Times New Roman" w:cs="Times New Roman"/>
          <w:sz w:val="24"/>
          <w:szCs w:val="24"/>
        </w:rPr>
        <w:t>th</w:t>
      </w:r>
      <w:r w:rsidRPr="00AD0CC1">
        <w:rPr>
          <w:rFonts w:ascii="Times New Roman" w:hAnsi="Times New Roman" w:cs="Times New Roman"/>
          <w:sz w:val="24"/>
          <w:szCs w:val="24"/>
        </w:rPr>
        <w:t xml:space="preserve"> day of August</w:t>
      </w:r>
      <w:r w:rsidR="00C5602F">
        <w:rPr>
          <w:rFonts w:ascii="Times New Roman" w:hAnsi="Times New Roman" w:cs="Times New Roman"/>
          <w:sz w:val="24"/>
          <w:szCs w:val="24"/>
        </w:rPr>
        <w:t>,</w:t>
      </w:r>
      <w:r w:rsidRPr="00AD0CC1">
        <w:rPr>
          <w:rFonts w:ascii="Times New Roman" w:hAnsi="Times New Roman" w:cs="Times New Roman"/>
          <w:sz w:val="24"/>
          <w:szCs w:val="24"/>
        </w:rPr>
        <w:t xml:space="preserve"> 20</w:t>
      </w:r>
      <w:r w:rsidR="00F42B7F">
        <w:rPr>
          <w:rFonts w:ascii="Times New Roman" w:hAnsi="Times New Roman" w:cs="Times New Roman"/>
          <w:sz w:val="24"/>
          <w:szCs w:val="24"/>
        </w:rPr>
        <w:t>2</w:t>
      </w:r>
      <w:r w:rsidR="005B38A4">
        <w:rPr>
          <w:rFonts w:ascii="Times New Roman" w:hAnsi="Times New Roman" w:cs="Times New Roman"/>
          <w:sz w:val="24"/>
          <w:szCs w:val="24"/>
        </w:rPr>
        <w:t>5</w:t>
      </w:r>
    </w:p>
    <w:p w14:paraId="23C8DC6A" w14:textId="77777777" w:rsidR="00C5602F" w:rsidRDefault="00C5602F">
      <w:pPr>
        <w:rPr>
          <w:rFonts w:ascii="Times New Roman" w:hAnsi="Times New Roman" w:cs="Times New Roman"/>
          <w:sz w:val="24"/>
          <w:szCs w:val="24"/>
        </w:rPr>
      </w:pPr>
    </w:p>
    <w:p w14:paraId="17763807" w14:textId="74BF0653" w:rsidR="00AD0CC1" w:rsidRPr="00AD0CC1" w:rsidRDefault="00AD0CC1">
      <w:pPr>
        <w:rPr>
          <w:rFonts w:ascii="Times New Roman" w:hAnsi="Times New Roman" w:cs="Times New Roman"/>
          <w:sz w:val="24"/>
          <w:szCs w:val="24"/>
        </w:rPr>
      </w:pPr>
      <w:r w:rsidRPr="00AD0CC1">
        <w:rPr>
          <w:rFonts w:ascii="Times New Roman" w:hAnsi="Times New Roman" w:cs="Times New Roman"/>
          <w:sz w:val="24"/>
          <w:szCs w:val="24"/>
        </w:rPr>
        <w:tab/>
      </w:r>
      <w:r w:rsidRPr="00AD0CC1">
        <w:rPr>
          <w:rFonts w:ascii="Times New Roman" w:hAnsi="Times New Roman" w:cs="Times New Roman"/>
          <w:sz w:val="24"/>
          <w:szCs w:val="24"/>
        </w:rPr>
        <w:tab/>
      </w:r>
      <w:r w:rsidRPr="00AD0CC1">
        <w:rPr>
          <w:rFonts w:ascii="Times New Roman" w:hAnsi="Times New Roman" w:cs="Times New Roman"/>
          <w:sz w:val="24"/>
          <w:szCs w:val="24"/>
        </w:rPr>
        <w:tab/>
      </w:r>
      <w:r w:rsidRPr="00AD0CC1">
        <w:rPr>
          <w:rFonts w:ascii="Times New Roman" w:hAnsi="Times New Roman" w:cs="Times New Roman"/>
          <w:sz w:val="24"/>
          <w:szCs w:val="24"/>
        </w:rPr>
        <w:tab/>
      </w:r>
      <w:r w:rsidRPr="00AD0CC1">
        <w:rPr>
          <w:rFonts w:ascii="Times New Roman" w:hAnsi="Times New Roman" w:cs="Times New Roman"/>
          <w:sz w:val="24"/>
          <w:szCs w:val="24"/>
        </w:rPr>
        <w:tab/>
      </w:r>
      <w:r w:rsidRPr="00AD0CC1">
        <w:rPr>
          <w:rFonts w:ascii="Times New Roman" w:hAnsi="Times New Roman" w:cs="Times New Roman"/>
          <w:sz w:val="24"/>
          <w:szCs w:val="24"/>
        </w:rPr>
        <w:tab/>
      </w:r>
      <w:r w:rsidR="00F42B7F">
        <w:rPr>
          <w:rFonts w:ascii="Times New Roman" w:hAnsi="Times New Roman" w:cs="Times New Roman"/>
          <w:sz w:val="24"/>
          <w:szCs w:val="24"/>
        </w:rPr>
        <w:t>Greg Borowski</w:t>
      </w:r>
      <w:r w:rsidRPr="00AD0CC1">
        <w:rPr>
          <w:rFonts w:ascii="Times New Roman" w:hAnsi="Times New Roman" w:cs="Times New Roman"/>
          <w:sz w:val="24"/>
          <w:szCs w:val="24"/>
        </w:rPr>
        <w:t>, Clerk</w:t>
      </w:r>
    </w:p>
    <w:sectPr w:rsidR="00AD0CC1" w:rsidRPr="00AD0C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F30A1" w14:textId="77777777" w:rsidR="004814E0" w:rsidRDefault="004814E0" w:rsidP="00C43477">
      <w:pPr>
        <w:spacing w:after="0" w:line="240" w:lineRule="auto"/>
      </w:pPr>
      <w:r>
        <w:separator/>
      </w:r>
    </w:p>
  </w:endnote>
  <w:endnote w:type="continuationSeparator" w:id="0">
    <w:p w14:paraId="4A71ED7F" w14:textId="77777777" w:rsidR="004814E0" w:rsidRDefault="004814E0" w:rsidP="00C4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A4F26" w14:textId="77777777" w:rsidR="00C43477" w:rsidRDefault="00C43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D2A81" w14:textId="77777777" w:rsidR="00C43477" w:rsidRDefault="00C434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0CFD0" w14:textId="77777777" w:rsidR="00C43477" w:rsidRDefault="00C43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04051" w14:textId="77777777" w:rsidR="004814E0" w:rsidRDefault="004814E0" w:rsidP="00C43477">
      <w:pPr>
        <w:spacing w:after="0" w:line="240" w:lineRule="auto"/>
      </w:pPr>
      <w:r>
        <w:separator/>
      </w:r>
    </w:p>
  </w:footnote>
  <w:footnote w:type="continuationSeparator" w:id="0">
    <w:p w14:paraId="0E3632CF" w14:textId="77777777" w:rsidR="004814E0" w:rsidRDefault="004814E0" w:rsidP="00C4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D0713" w14:textId="79A82F41" w:rsidR="00C43477" w:rsidRDefault="005B38A4">
    <w:pPr>
      <w:pStyle w:val="Header"/>
    </w:pPr>
    <w:r>
      <w:rPr>
        <w:noProof/>
      </w:rPr>
      <w:pict w14:anchorId="4429C4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370251" o:spid="_x0000_s1026" type="#_x0000_t75" style="position:absolute;margin-left:0;margin-top:0;width:467.7pt;height:407.1pt;z-index:-251657216;mso-position-horizontal:center;mso-position-horizontal-relative:margin;mso-position-vertical:center;mso-position-vertical-relative:margin" o:allowincell="f">
          <v:imagedata r:id="rId1" o:title="ka_bonduel_2019_logo_cmyk_mark_we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76613" w14:textId="1170C85E" w:rsidR="00C43477" w:rsidRDefault="005B38A4">
    <w:pPr>
      <w:pStyle w:val="Header"/>
    </w:pPr>
    <w:r>
      <w:rPr>
        <w:noProof/>
      </w:rPr>
      <w:pict w14:anchorId="2EC37F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370252" o:spid="_x0000_s1027" type="#_x0000_t75" style="position:absolute;margin-left:0;margin-top:0;width:467.7pt;height:407.1pt;z-index:-251656192;mso-position-horizontal:center;mso-position-horizontal-relative:margin;mso-position-vertical:center;mso-position-vertical-relative:margin" o:allowincell="f">
          <v:imagedata r:id="rId1" o:title="ka_bonduel_2019_logo_cmyk_mark_we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D77D8" w14:textId="3ABC5503" w:rsidR="00C43477" w:rsidRDefault="005B38A4">
    <w:pPr>
      <w:pStyle w:val="Header"/>
    </w:pPr>
    <w:r>
      <w:rPr>
        <w:noProof/>
      </w:rPr>
      <w:pict w14:anchorId="66161E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370250" o:spid="_x0000_s1025" type="#_x0000_t75" style="position:absolute;margin-left:0;margin-top:0;width:467.7pt;height:407.1pt;z-index:-251658240;mso-position-horizontal:center;mso-position-horizontal-relative:margin;mso-position-vertical:center;mso-position-vertical-relative:margin" o:allowincell="f">
          <v:imagedata r:id="rId1" o:title="ka_bonduel_2019_logo_cmyk_mark_we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C1"/>
    <w:rsid w:val="002263A5"/>
    <w:rsid w:val="002B67C7"/>
    <w:rsid w:val="0038068A"/>
    <w:rsid w:val="004814E0"/>
    <w:rsid w:val="00527870"/>
    <w:rsid w:val="005B38A4"/>
    <w:rsid w:val="005B4201"/>
    <w:rsid w:val="006B59DB"/>
    <w:rsid w:val="00816374"/>
    <w:rsid w:val="008826DF"/>
    <w:rsid w:val="008A6066"/>
    <w:rsid w:val="00A20F45"/>
    <w:rsid w:val="00AD0CC1"/>
    <w:rsid w:val="00AD61EF"/>
    <w:rsid w:val="00AE5ED2"/>
    <w:rsid w:val="00BD7DEC"/>
    <w:rsid w:val="00C06029"/>
    <w:rsid w:val="00C43477"/>
    <w:rsid w:val="00C5602F"/>
    <w:rsid w:val="00D22BCE"/>
    <w:rsid w:val="00D35CC2"/>
    <w:rsid w:val="00D4041D"/>
    <w:rsid w:val="00D732FC"/>
    <w:rsid w:val="00D8459F"/>
    <w:rsid w:val="00D865E2"/>
    <w:rsid w:val="00F358A1"/>
    <w:rsid w:val="00F42B7F"/>
    <w:rsid w:val="00F8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2B473"/>
  <w15:chartTrackingRefBased/>
  <w15:docId w15:val="{EF5A316B-CA80-4327-BE8E-473C21FF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477"/>
  </w:style>
  <w:style w:type="paragraph" w:styleId="Footer">
    <w:name w:val="footer"/>
    <w:basedOn w:val="Normal"/>
    <w:link w:val="FooterChar"/>
    <w:uiPriority w:val="99"/>
    <w:unhideWhenUsed/>
    <w:rsid w:val="00C43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Dawidziak Joe</dc:creator>
  <cp:keywords/>
  <dc:description/>
  <cp:lastModifiedBy>Joe Dawidziak</cp:lastModifiedBy>
  <cp:revision>3</cp:revision>
  <dcterms:created xsi:type="dcterms:W3CDTF">2025-07-29T19:08:00Z</dcterms:created>
  <dcterms:modified xsi:type="dcterms:W3CDTF">2025-07-29T19:09:00Z</dcterms:modified>
</cp:coreProperties>
</file>